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B" w:rsidRDefault="003F1487" w:rsidP="0012416B">
      <w:pPr>
        <w:jc w:val="right"/>
      </w:pPr>
      <w:r>
        <w:rPr>
          <w:sz w:val="24"/>
          <w:szCs w:val="24"/>
        </w:rPr>
        <w:t>Büchlberg,</w:t>
      </w:r>
      <w:r w:rsidR="006C4F8E">
        <w:rPr>
          <w:sz w:val="24"/>
          <w:szCs w:val="24"/>
        </w:rPr>
        <w:t xml:space="preserve"> 07.05</w:t>
      </w:r>
      <w:r w:rsidR="006978AA">
        <w:rPr>
          <w:sz w:val="24"/>
          <w:szCs w:val="24"/>
        </w:rPr>
        <w:t>.2020</w:t>
      </w:r>
    </w:p>
    <w:p w:rsidR="0038139C" w:rsidRDefault="0038139C" w:rsidP="0012416B">
      <w:pPr>
        <w:rPr>
          <w:b/>
          <w:sz w:val="24"/>
          <w:szCs w:val="24"/>
        </w:rPr>
      </w:pPr>
    </w:p>
    <w:p w:rsidR="00691F20" w:rsidRPr="00691F20" w:rsidRDefault="00691F20" w:rsidP="0012416B">
      <w:pPr>
        <w:rPr>
          <w:b/>
          <w:sz w:val="24"/>
          <w:szCs w:val="24"/>
        </w:rPr>
      </w:pPr>
      <w:r w:rsidRPr="00691F20">
        <w:rPr>
          <w:b/>
          <w:sz w:val="24"/>
          <w:szCs w:val="24"/>
        </w:rPr>
        <w:t>Aktuelle Informationen</w:t>
      </w:r>
    </w:p>
    <w:p w:rsidR="00691F20" w:rsidRDefault="00691F20" w:rsidP="00691F20">
      <w:pPr>
        <w:pStyle w:val="Default"/>
      </w:pPr>
    </w:p>
    <w:p w:rsidR="00691F20" w:rsidRPr="0038139C" w:rsidRDefault="00691F20" w:rsidP="00691F20">
      <w:pPr>
        <w:pStyle w:val="Default"/>
        <w:rPr>
          <w:rFonts w:asciiTheme="minorHAnsi" w:hAnsiTheme="minorHAnsi"/>
          <w:b/>
        </w:rPr>
      </w:pPr>
      <w:r w:rsidRPr="0038139C">
        <w:rPr>
          <w:rFonts w:asciiTheme="minorHAnsi" w:hAnsiTheme="minorHAnsi"/>
          <w:b/>
        </w:rPr>
        <w:t xml:space="preserve">Sehr geehrte Eltern und Erziehungsberechtigte,  </w:t>
      </w:r>
    </w:p>
    <w:p w:rsidR="00691F20" w:rsidRPr="0038139C" w:rsidRDefault="00691F20" w:rsidP="00691F20">
      <w:pPr>
        <w:pStyle w:val="Default"/>
        <w:rPr>
          <w:rFonts w:asciiTheme="minorHAnsi" w:hAnsiTheme="minorHAnsi"/>
        </w:rPr>
      </w:pPr>
    </w:p>
    <w:p w:rsidR="00691F20" w:rsidRPr="0038139C" w:rsidRDefault="006C4F8E" w:rsidP="00691F20">
      <w:pPr>
        <w:pStyle w:val="Default"/>
        <w:rPr>
          <w:rFonts w:asciiTheme="minorHAnsi" w:hAnsiTheme="minorHAnsi"/>
        </w:rPr>
      </w:pPr>
      <w:r w:rsidRPr="0038139C">
        <w:rPr>
          <w:rFonts w:asciiTheme="minorHAnsi" w:hAnsiTheme="minorHAnsi"/>
        </w:rPr>
        <w:t>vermutlich haben Sie die neuesten Entwicklungen in den Medien verfolgt.</w:t>
      </w:r>
    </w:p>
    <w:p w:rsidR="006C4F8E" w:rsidRPr="0038139C" w:rsidRDefault="006C4F8E" w:rsidP="00691F20">
      <w:pPr>
        <w:pStyle w:val="Default"/>
        <w:rPr>
          <w:rFonts w:asciiTheme="minorHAnsi" w:hAnsiTheme="minorHAnsi"/>
        </w:rPr>
      </w:pPr>
      <w:r w:rsidRPr="0038139C">
        <w:rPr>
          <w:rFonts w:asciiTheme="minorHAnsi" w:hAnsiTheme="minorHAnsi"/>
        </w:rPr>
        <w:t xml:space="preserve">Mit diesem Elternbrief möchten wir Sie über Neuigkeiten informieren, die gestern am Nachmittag vom Kultusministerium an uns übermittelt wurden. </w:t>
      </w:r>
    </w:p>
    <w:p w:rsidR="005E090C" w:rsidRPr="0038139C" w:rsidRDefault="005E090C" w:rsidP="00691F20">
      <w:pPr>
        <w:pStyle w:val="Default"/>
        <w:rPr>
          <w:rFonts w:asciiTheme="minorHAnsi" w:hAnsiTheme="minorHAnsi"/>
        </w:rPr>
      </w:pPr>
    </w:p>
    <w:p w:rsidR="005E090C" w:rsidRPr="0038139C" w:rsidRDefault="005E090C" w:rsidP="00691F20">
      <w:pPr>
        <w:pStyle w:val="Default"/>
        <w:rPr>
          <w:rFonts w:asciiTheme="minorHAnsi" w:hAnsiTheme="minorHAnsi"/>
          <w:b/>
        </w:rPr>
      </w:pPr>
      <w:r w:rsidRPr="0038139C">
        <w:rPr>
          <w:rFonts w:asciiTheme="minorHAnsi" w:hAnsiTheme="minorHAnsi"/>
          <w:b/>
        </w:rPr>
        <w:t>Wiederaufnahme des Unterrichts in der Schule:</w:t>
      </w:r>
    </w:p>
    <w:p w:rsidR="005E090C" w:rsidRPr="0038139C" w:rsidRDefault="005E090C" w:rsidP="005E090C">
      <w:pPr>
        <w:pStyle w:val="Default"/>
        <w:numPr>
          <w:ilvl w:val="0"/>
          <w:numId w:val="17"/>
        </w:numPr>
        <w:rPr>
          <w:rFonts w:asciiTheme="minorHAnsi" w:hAnsiTheme="minorHAnsi"/>
        </w:rPr>
      </w:pPr>
      <w:r w:rsidRPr="0038139C">
        <w:rPr>
          <w:rFonts w:asciiTheme="minorHAnsi" w:hAnsiTheme="minorHAnsi"/>
          <w:b/>
        </w:rPr>
        <w:t>11.05.2020</w:t>
      </w:r>
      <w:r w:rsidRPr="0038139C">
        <w:rPr>
          <w:rFonts w:asciiTheme="minorHAnsi" w:hAnsiTheme="minorHAnsi"/>
        </w:rPr>
        <w:t xml:space="preserve"> für die 4. Klassen </w:t>
      </w:r>
      <w:r w:rsidR="00D10F18" w:rsidRPr="0038139C">
        <w:rPr>
          <w:rFonts w:asciiTheme="minorHAnsi" w:hAnsiTheme="minorHAnsi"/>
        </w:rPr>
        <w:t xml:space="preserve">(täglich </w:t>
      </w:r>
      <w:r w:rsidR="00D10F18" w:rsidRPr="0038139C">
        <w:rPr>
          <w:rFonts w:asciiTheme="minorHAnsi" w:hAnsiTheme="minorHAnsi"/>
          <w:b/>
        </w:rPr>
        <w:t>für alle bis zu den Pfingstferien</w:t>
      </w:r>
      <w:r w:rsidR="00D10F18" w:rsidRPr="0038139C">
        <w:rPr>
          <w:rFonts w:asciiTheme="minorHAnsi" w:hAnsiTheme="minorHAnsi"/>
        </w:rPr>
        <w:t>), danach voraussichtlich Teilung mit Wechsel der Gruppen nach einer Woche)</w:t>
      </w:r>
    </w:p>
    <w:p w:rsidR="00D10F18" w:rsidRPr="0038139C" w:rsidRDefault="00D10F18" w:rsidP="005E090C">
      <w:pPr>
        <w:pStyle w:val="Default"/>
        <w:numPr>
          <w:ilvl w:val="0"/>
          <w:numId w:val="17"/>
        </w:numPr>
        <w:rPr>
          <w:rFonts w:asciiTheme="minorHAnsi" w:hAnsiTheme="minorHAnsi"/>
        </w:rPr>
      </w:pPr>
      <w:r w:rsidRPr="0038139C">
        <w:rPr>
          <w:rFonts w:asciiTheme="minorHAnsi" w:hAnsiTheme="minorHAnsi"/>
          <w:b/>
        </w:rPr>
        <w:t>18.05. – 22.05.2020</w:t>
      </w:r>
      <w:r w:rsidRPr="0038139C">
        <w:rPr>
          <w:rFonts w:asciiTheme="minorHAnsi" w:hAnsiTheme="minorHAnsi"/>
        </w:rPr>
        <w:t xml:space="preserve"> für die gesamten </w:t>
      </w:r>
      <w:r w:rsidRPr="0038139C">
        <w:rPr>
          <w:rFonts w:asciiTheme="minorHAnsi" w:hAnsiTheme="minorHAnsi"/>
          <w:b/>
        </w:rPr>
        <w:t>1. Klassen</w:t>
      </w:r>
      <w:r w:rsidRPr="0038139C">
        <w:rPr>
          <w:rFonts w:asciiTheme="minorHAnsi" w:hAnsiTheme="minorHAnsi"/>
        </w:rPr>
        <w:t xml:space="preserve"> (Teilung </w:t>
      </w:r>
      <w:r w:rsidR="002B0EC5">
        <w:rPr>
          <w:rFonts w:asciiTheme="minorHAnsi" w:hAnsiTheme="minorHAnsi"/>
        </w:rPr>
        <w:t xml:space="preserve">der Klassen </w:t>
      </w:r>
      <w:r w:rsidRPr="0038139C">
        <w:rPr>
          <w:rFonts w:asciiTheme="minorHAnsi" w:hAnsiTheme="minorHAnsi"/>
        </w:rPr>
        <w:t>in Gruppen); danach:  wochenweiser Wechsel von Schule und „Lernen zuhause“.</w:t>
      </w:r>
    </w:p>
    <w:p w:rsidR="00D10F18" w:rsidRPr="0038139C" w:rsidRDefault="00D10F18" w:rsidP="005E090C">
      <w:pPr>
        <w:pStyle w:val="Default"/>
        <w:numPr>
          <w:ilvl w:val="0"/>
          <w:numId w:val="17"/>
        </w:numPr>
        <w:rPr>
          <w:rFonts w:asciiTheme="minorHAnsi" w:hAnsiTheme="minorHAnsi"/>
        </w:rPr>
      </w:pPr>
      <w:r w:rsidRPr="0038139C">
        <w:rPr>
          <w:rFonts w:asciiTheme="minorHAnsi" w:hAnsiTheme="minorHAnsi"/>
          <w:b/>
        </w:rPr>
        <w:t>15.06.2020</w:t>
      </w:r>
      <w:r w:rsidRPr="0038139C">
        <w:rPr>
          <w:rFonts w:asciiTheme="minorHAnsi" w:hAnsiTheme="minorHAnsi"/>
        </w:rPr>
        <w:t xml:space="preserve"> voraussichtlich geplant für die </w:t>
      </w:r>
      <w:r w:rsidRPr="0038139C">
        <w:rPr>
          <w:rFonts w:asciiTheme="minorHAnsi" w:hAnsiTheme="minorHAnsi"/>
          <w:b/>
        </w:rPr>
        <w:t>2. und 3. Klassen</w:t>
      </w:r>
      <w:r w:rsidRPr="0038139C">
        <w:rPr>
          <w:rFonts w:asciiTheme="minorHAnsi" w:hAnsiTheme="minorHAnsi"/>
        </w:rPr>
        <w:t xml:space="preserve"> (Wechsel der Gruppen nach einer Woche – d.h. eine Hälfte beginnt erst am 22.06.2020)</w:t>
      </w:r>
    </w:p>
    <w:p w:rsidR="005E090C" w:rsidRPr="0038139C" w:rsidRDefault="005E090C" w:rsidP="00691F20">
      <w:pPr>
        <w:pStyle w:val="Default"/>
        <w:rPr>
          <w:rFonts w:asciiTheme="minorHAnsi" w:hAnsiTheme="minorHAnsi"/>
        </w:rPr>
      </w:pPr>
    </w:p>
    <w:p w:rsidR="00691F20" w:rsidRPr="0038139C" w:rsidRDefault="00691F20" w:rsidP="00691F20">
      <w:pPr>
        <w:pStyle w:val="Default"/>
        <w:rPr>
          <w:rFonts w:asciiTheme="minorHAnsi" w:hAnsiTheme="minorHAnsi"/>
        </w:rPr>
      </w:pPr>
    </w:p>
    <w:p w:rsidR="00D10F18" w:rsidRPr="0038139C" w:rsidRDefault="00D10F18" w:rsidP="00691F20">
      <w:pPr>
        <w:pStyle w:val="Default"/>
        <w:rPr>
          <w:rFonts w:asciiTheme="minorHAnsi" w:hAnsiTheme="minorHAnsi"/>
          <w:b/>
          <w:bCs/>
        </w:rPr>
      </w:pPr>
      <w:r w:rsidRPr="0038139C">
        <w:rPr>
          <w:rFonts w:asciiTheme="minorHAnsi" w:hAnsiTheme="minorHAnsi"/>
          <w:b/>
          <w:bCs/>
        </w:rPr>
        <w:t>Nähere Informationen zu den einzelnen Jahrgangsstufen finden Sie auf der nächsten Seite.</w:t>
      </w:r>
    </w:p>
    <w:p w:rsidR="000E7F05" w:rsidRPr="0038139C" w:rsidRDefault="000E7F05" w:rsidP="00691F20">
      <w:pPr>
        <w:pStyle w:val="Default"/>
        <w:rPr>
          <w:rFonts w:asciiTheme="minorHAnsi" w:hAnsiTheme="minorHAnsi"/>
          <w:b/>
          <w:bCs/>
        </w:rPr>
      </w:pPr>
    </w:p>
    <w:p w:rsidR="00691F20" w:rsidRPr="0038139C" w:rsidRDefault="00D10F18" w:rsidP="00691F20">
      <w:pPr>
        <w:pStyle w:val="Default"/>
        <w:rPr>
          <w:rFonts w:asciiTheme="minorHAnsi" w:hAnsiTheme="minorHAnsi"/>
          <w:bCs/>
        </w:rPr>
      </w:pPr>
      <w:r w:rsidRPr="0038139C">
        <w:rPr>
          <w:rFonts w:asciiTheme="minorHAnsi" w:hAnsiTheme="minorHAnsi"/>
          <w:bCs/>
        </w:rPr>
        <w:t xml:space="preserve">Der Unterricht </w:t>
      </w:r>
      <w:r w:rsidRPr="0038139C">
        <w:rPr>
          <w:rFonts w:asciiTheme="minorHAnsi" w:hAnsiTheme="minorHAnsi"/>
          <w:bCs/>
          <w:u w:val="single"/>
        </w:rPr>
        <w:t>vor</w:t>
      </w:r>
      <w:r w:rsidRPr="0038139C">
        <w:rPr>
          <w:rFonts w:asciiTheme="minorHAnsi" w:hAnsiTheme="minorHAnsi"/>
          <w:bCs/>
        </w:rPr>
        <w:t xml:space="preserve"> den Pfingstferien (Klassen 4 und 1) erfolgt mit reduziertem Stundenumfang (3 Unterrichtsstunden pro Tag)</w:t>
      </w:r>
      <w:r w:rsidR="00691F20" w:rsidRPr="0038139C">
        <w:rPr>
          <w:rFonts w:asciiTheme="minorHAnsi" w:hAnsiTheme="minorHAnsi"/>
          <w:bCs/>
        </w:rPr>
        <w:t xml:space="preserve"> </w:t>
      </w:r>
      <w:r w:rsidRPr="0038139C">
        <w:rPr>
          <w:rFonts w:asciiTheme="minorHAnsi" w:hAnsiTheme="minorHAnsi"/>
          <w:bCs/>
        </w:rPr>
        <w:t>und mit halber Klassenstärke.</w:t>
      </w:r>
    </w:p>
    <w:p w:rsidR="00D10F18" w:rsidRPr="0038139C" w:rsidRDefault="00D10F18" w:rsidP="00691F20">
      <w:pPr>
        <w:pStyle w:val="Default"/>
        <w:rPr>
          <w:rFonts w:asciiTheme="minorHAnsi" w:hAnsiTheme="minorHAnsi"/>
          <w:bCs/>
        </w:rPr>
      </w:pPr>
      <w:r w:rsidRPr="0038139C">
        <w:rPr>
          <w:rFonts w:asciiTheme="minorHAnsi" w:hAnsiTheme="minorHAnsi"/>
          <w:bCs/>
        </w:rPr>
        <w:t xml:space="preserve">Bei uns sind das maximal 11 Kinder. Die Klassen </w:t>
      </w:r>
      <w:r w:rsidR="002B0EC5">
        <w:rPr>
          <w:rFonts w:asciiTheme="minorHAnsi" w:hAnsiTheme="minorHAnsi"/>
          <w:bCs/>
        </w:rPr>
        <w:t>werden von den</w:t>
      </w:r>
      <w:r w:rsidR="000E7F05" w:rsidRPr="0038139C">
        <w:rPr>
          <w:rFonts w:asciiTheme="minorHAnsi" w:hAnsiTheme="minorHAnsi"/>
          <w:bCs/>
        </w:rPr>
        <w:t xml:space="preserve"> Klassenlehrkräften</w:t>
      </w:r>
      <w:r w:rsidR="00701F15" w:rsidRPr="0038139C">
        <w:rPr>
          <w:rFonts w:asciiTheme="minorHAnsi" w:hAnsiTheme="minorHAnsi"/>
          <w:bCs/>
        </w:rPr>
        <w:t xml:space="preserve"> in 2 Gruppen aufgeteilt.</w:t>
      </w:r>
    </w:p>
    <w:p w:rsidR="00701F15" w:rsidRPr="0038139C" w:rsidRDefault="00701F15" w:rsidP="00691F20">
      <w:pPr>
        <w:pStyle w:val="Default"/>
        <w:rPr>
          <w:rFonts w:asciiTheme="minorHAnsi" w:hAnsiTheme="minorHAnsi"/>
          <w:bCs/>
        </w:rPr>
      </w:pPr>
    </w:p>
    <w:p w:rsidR="00701F15" w:rsidRPr="0038139C" w:rsidRDefault="00701F15" w:rsidP="00691F20">
      <w:pPr>
        <w:pStyle w:val="Default"/>
        <w:rPr>
          <w:rFonts w:asciiTheme="minorHAnsi" w:hAnsiTheme="minorHAnsi"/>
          <w:bCs/>
        </w:rPr>
      </w:pPr>
      <w:r w:rsidRPr="0038139C">
        <w:rPr>
          <w:rFonts w:asciiTheme="minorHAnsi" w:hAnsiTheme="minorHAnsi"/>
          <w:bCs/>
        </w:rPr>
        <w:t xml:space="preserve">Auf unserer </w:t>
      </w:r>
      <w:r w:rsidRPr="0038139C">
        <w:rPr>
          <w:rFonts w:asciiTheme="minorHAnsi" w:hAnsiTheme="minorHAnsi"/>
          <w:b/>
          <w:bCs/>
        </w:rPr>
        <w:t>Homepage</w:t>
      </w:r>
      <w:r w:rsidRPr="0038139C">
        <w:rPr>
          <w:rFonts w:asciiTheme="minorHAnsi" w:hAnsiTheme="minorHAnsi"/>
          <w:bCs/>
        </w:rPr>
        <w:t xml:space="preserve"> finden Sie den Hygieneplan der Grundschule Büchlberg mit allen Richtlinien, die für Sie, Ihre Kinder und unser Hauspersonal bei der Schulöffnung wichtig sind. </w:t>
      </w:r>
    </w:p>
    <w:p w:rsidR="000E7F05" w:rsidRPr="0038139C" w:rsidRDefault="000E7F05" w:rsidP="00691F20">
      <w:pPr>
        <w:pStyle w:val="Default"/>
        <w:rPr>
          <w:rFonts w:asciiTheme="minorHAnsi" w:hAnsiTheme="minorHAnsi"/>
          <w:bCs/>
        </w:rPr>
      </w:pPr>
    </w:p>
    <w:p w:rsidR="00701F15" w:rsidRPr="0038139C" w:rsidRDefault="00701F15" w:rsidP="00691F20">
      <w:pPr>
        <w:pStyle w:val="Default"/>
        <w:rPr>
          <w:rFonts w:asciiTheme="minorHAnsi" w:hAnsiTheme="minorHAnsi"/>
          <w:bCs/>
        </w:rPr>
      </w:pPr>
      <w:r w:rsidRPr="0038139C">
        <w:rPr>
          <w:rFonts w:asciiTheme="minorHAnsi" w:hAnsiTheme="minorHAnsi"/>
          <w:b/>
          <w:bCs/>
        </w:rPr>
        <w:t>Schulbusse</w:t>
      </w:r>
      <w:r w:rsidRPr="0038139C">
        <w:rPr>
          <w:rFonts w:asciiTheme="minorHAnsi" w:hAnsiTheme="minorHAnsi"/>
          <w:bCs/>
        </w:rPr>
        <w:t xml:space="preserve"> fahren am Morgen zu den regulären Zeiten. Bitte beachten Sie, dass Ihr Kind im Bus eine Mund-Nase-Bedeckung tragen muss. Die Rückfahrt findet immer um </w:t>
      </w:r>
      <w:r w:rsidRPr="0038139C">
        <w:rPr>
          <w:rFonts w:asciiTheme="minorHAnsi" w:hAnsiTheme="minorHAnsi"/>
          <w:b/>
          <w:bCs/>
        </w:rPr>
        <w:t>10.45</w:t>
      </w:r>
      <w:r w:rsidRPr="0038139C">
        <w:rPr>
          <w:rFonts w:asciiTheme="minorHAnsi" w:hAnsiTheme="minorHAnsi"/>
          <w:bCs/>
        </w:rPr>
        <w:t xml:space="preserve"> Uhr statt.</w:t>
      </w:r>
    </w:p>
    <w:p w:rsidR="00701F15" w:rsidRPr="0038139C" w:rsidRDefault="00701F15" w:rsidP="00691F20">
      <w:pPr>
        <w:pStyle w:val="Default"/>
        <w:rPr>
          <w:rFonts w:asciiTheme="minorHAnsi" w:hAnsiTheme="minorHAnsi"/>
          <w:bCs/>
        </w:rPr>
      </w:pPr>
      <w:r w:rsidRPr="0038139C">
        <w:rPr>
          <w:rFonts w:asciiTheme="minorHAnsi" w:hAnsiTheme="minorHAnsi"/>
          <w:bCs/>
        </w:rPr>
        <w:t>Bitte geben Sie Ihrem Kind täglich eine Box zur Ablage der Mund-Nase-Bedeckung mit.</w:t>
      </w:r>
    </w:p>
    <w:p w:rsidR="00701F15" w:rsidRPr="0038139C" w:rsidRDefault="00701F15" w:rsidP="00691F20">
      <w:pPr>
        <w:pStyle w:val="Default"/>
        <w:rPr>
          <w:rFonts w:asciiTheme="minorHAnsi" w:hAnsiTheme="minorHAnsi"/>
          <w:bCs/>
        </w:rPr>
      </w:pPr>
    </w:p>
    <w:p w:rsidR="00701F15" w:rsidRPr="0038139C" w:rsidRDefault="00701F15" w:rsidP="00691F20">
      <w:pPr>
        <w:pStyle w:val="Default"/>
        <w:rPr>
          <w:rFonts w:asciiTheme="minorHAnsi" w:hAnsiTheme="minorHAnsi"/>
          <w:bCs/>
        </w:rPr>
      </w:pPr>
      <w:r w:rsidRPr="0038139C">
        <w:rPr>
          <w:rFonts w:asciiTheme="minorHAnsi" w:hAnsiTheme="minorHAnsi"/>
          <w:bCs/>
        </w:rPr>
        <w:t>Die Garderobe wird nicht verwendet. Die Kinder werden am Montag von Lehrkräften empfangen und den entsprechenden Räumen und Lehrkräften zugeteilt. Alle Kinder gehen dann direkt in ihr zugewiesenes Klassenzimmer und waschen sich als Erstes die Hände.</w:t>
      </w:r>
    </w:p>
    <w:p w:rsidR="00701F15" w:rsidRPr="0038139C" w:rsidRDefault="00701F15" w:rsidP="00691F20">
      <w:pPr>
        <w:pStyle w:val="Default"/>
        <w:rPr>
          <w:rFonts w:asciiTheme="minorHAnsi" w:hAnsiTheme="minorHAnsi"/>
          <w:bCs/>
        </w:rPr>
      </w:pPr>
    </w:p>
    <w:p w:rsidR="00701F15" w:rsidRDefault="00701F15" w:rsidP="00691F20">
      <w:pPr>
        <w:pStyle w:val="Default"/>
        <w:rPr>
          <w:rFonts w:asciiTheme="minorHAnsi" w:hAnsiTheme="minorHAnsi"/>
          <w:bCs/>
        </w:rPr>
      </w:pPr>
      <w:r w:rsidRPr="0038139C">
        <w:rPr>
          <w:rFonts w:asciiTheme="minorHAnsi" w:hAnsiTheme="minorHAnsi"/>
          <w:bCs/>
        </w:rPr>
        <w:lastRenderedPageBreak/>
        <w:t xml:space="preserve">Die Notbetreuung gibt es weiterhin. Auch der offene Ganztag startet am Montag mit </w:t>
      </w:r>
      <w:r w:rsidR="000E7F05" w:rsidRPr="0038139C">
        <w:rPr>
          <w:rFonts w:asciiTheme="minorHAnsi" w:hAnsiTheme="minorHAnsi"/>
          <w:bCs/>
        </w:rPr>
        <w:t xml:space="preserve">einem eingeschränkten </w:t>
      </w:r>
      <w:r w:rsidRPr="0038139C">
        <w:rPr>
          <w:rFonts w:asciiTheme="minorHAnsi" w:hAnsiTheme="minorHAnsi"/>
          <w:bCs/>
        </w:rPr>
        <w:t>Angebot.</w:t>
      </w:r>
    </w:p>
    <w:p w:rsidR="002B0EC5" w:rsidRPr="0038139C" w:rsidRDefault="002B0EC5" w:rsidP="00691F20">
      <w:pPr>
        <w:pStyle w:val="Default"/>
        <w:rPr>
          <w:rFonts w:asciiTheme="minorHAnsi" w:hAnsiTheme="minorHAnsi"/>
          <w:bCs/>
        </w:rPr>
      </w:pPr>
    </w:p>
    <w:p w:rsidR="000E7F05" w:rsidRDefault="00701F15" w:rsidP="00691F20">
      <w:pPr>
        <w:pStyle w:val="Default"/>
        <w:rPr>
          <w:rFonts w:asciiTheme="minorHAnsi" w:hAnsiTheme="minorHAnsi"/>
          <w:bCs/>
        </w:rPr>
      </w:pPr>
      <w:r w:rsidRPr="0038139C">
        <w:rPr>
          <w:rFonts w:asciiTheme="minorHAnsi" w:hAnsiTheme="minorHAnsi"/>
          <w:bCs/>
        </w:rPr>
        <w:t>Elterngespräche sollten auch bei Wiederaufnahme des Unterrichts falls möglich telefonisch stattfinden. Kontaktieren Sie hierzu Ihre Klassenlehrkraft</w:t>
      </w:r>
      <w:r w:rsidR="00A06FBB" w:rsidRPr="0038139C">
        <w:rPr>
          <w:rFonts w:asciiTheme="minorHAnsi" w:hAnsiTheme="minorHAnsi"/>
          <w:bCs/>
        </w:rPr>
        <w:t>.</w:t>
      </w:r>
    </w:p>
    <w:p w:rsidR="002B0EC5" w:rsidRPr="0038139C" w:rsidRDefault="002B0EC5" w:rsidP="00691F20">
      <w:pPr>
        <w:pStyle w:val="Default"/>
        <w:rPr>
          <w:rFonts w:asciiTheme="minorHAnsi" w:hAnsiTheme="minorHAnsi"/>
          <w:bCs/>
        </w:rPr>
      </w:pPr>
    </w:p>
    <w:p w:rsidR="00B75C1F" w:rsidRDefault="00A06FBB" w:rsidP="00691F20">
      <w:pPr>
        <w:pStyle w:val="Default"/>
        <w:rPr>
          <w:rFonts w:asciiTheme="minorHAnsi" w:hAnsiTheme="minorHAnsi"/>
          <w:bCs/>
        </w:rPr>
      </w:pPr>
      <w:r w:rsidRPr="0038139C">
        <w:rPr>
          <w:rFonts w:asciiTheme="minorHAnsi" w:hAnsiTheme="minorHAnsi"/>
          <w:bCs/>
        </w:rPr>
        <w:t xml:space="preserve">Falls Ihr Kind oder Sie als Erziehungsberechtigte zur Risikogruppe gehören, und Ihr Kind nicht mit </w:t>
      </w:r>
      <w:r w:rsidR="00B75C1F" w:rsidRPr="0038139C">
        <w:rPr>
          <w:rFonts w:asciiTheme="minorHAnsi" w:hAnsiTheme="minorHAnsi"/>
          <w:bCs/>
        </w:rPr>
        <w:t xml:space="preserve">dem </w:t>
      </w:r>
      <w:r w:rsidRPr="0038139C">
        <w:rPr>
          <w:rFonts w:asciiTheme="minorHAnsi" w:hAnsiTheme="minorHAnsi"/>
          <w:bCs/>
        </w:rPr>
        <w:t>Präsenzunterricht beginnt, geben Sie uns bitte telefonisch Bescheid.</w:t>
      </w:r>
    </w:p>
    <w:p w:rsidR="002B0EC5" w:rsidRDefault="002B0EC5" w:rsidP="00691F20">
      <w:pPr>
        <w:pStyle w:val="Default"/>
        <w:rPr>
          <w:rFonts w:asciiTheme="minorHAnsi" w:hAnsiTheme="minorHAnsi"/>
          <w:bCs/>
        </w:rPr>
      </w:pPr>
    </w:p>
    <w:p w:rsidR="002B0EC5" w:rsidRPr="0038139C" w:rsidRDefault="002B0EC5" w:rsidP="00691F20">
      <w:pPr>
        <w:pStyle w:val="Default"/>
        <w:rPr>
          <w:rFonts w:asciiTheme="minorHAnsi" w:hAnsiTheme="minorHAnsi"/>
          <w:bCs/>
        </w:rPr>
      </w:pPr>
    </w:p>
    <w:p w:rsidR="00A06FBB" w:rsidRPr="0038139C" w:rsidRDefault="00A06FBB" w:rsidP="00691F20">
      <w:pPr>
        <w:pStyle w:val="Default"/>
        <w:rPr>
          <w:rFonts w:asciiTheme="minorHAnsi" w:hAnsiTheme="minorHAnsi"/>
          <w:b/>
          <w:bCs/>
        </w:rPr>
      </w:pPr>
      <w:r w:rsidRPr="0038139C">
        <w:rPr>
          <w:rFonts w:asciiTheme="minorHAnsi" w:hAnsiTheme="minorHAnsi"/>
          <w:b/>
          <w:bCs/>
        </w:rPr>
        <w:t xml:space="preserve">Nähere Informationen zu den einzelnen Jahrgangsstufen:  </w:t>
      </w:r>
    </w:p>
    <w:p w:rsidR="00A06FBB" w:rsidRPr="0038139C" w:rsidRDefault="00A06FBB" w:rsidP="00691F20">
      <w:pPr>
        <w:pStyle w:val="Default"/>
        <w:rPr>
          <w:rFonts w:asciiTheme="minorHAnsi" w:hAnsiTheme="minorHAnsi"/>
          <w:bCs/>
        </w:rPr>
      </w:pPr>
    </w:p>
    <w:p w:rsidR="00A06FBB" w:rsidRPr="0038139C" w:rsidRDefault="00A06FBB" w:rsidP="00691F20">
      <w:pPr>
        <w:pStyle w:val="Default"/>
        <w:rPr>
          <w:rFonts w:asciiTheme="minorHAnsi" w:hAnsiTheme="minorHAnsi"/>
          <w:bCs/>
        </w:rPr>
      </w:pPr>
    </w:p>
    <w:p w:rsidR="00A06FBB" w:rsidRPr="0038139C" w:rsidRDefault="00A06FBB" w:rsidP="00A06FBB">
      <w:pPr>
        <w:pStyle w:val="Default"/>
        <w:numPr>
          <w:ilvl w:val="0"/>
          <w:numId w:val="18"/>
        </w:numPr>
        <w:rPr>
          <w:rFonts w:asciiTheme="minorHAnsi" w:hAnsiTheme="minorHAnsi"/>
          <w:b/>
          <w:bCs/>
        </w:rPr>
      </w:pPr>
      <w:r w:rsidRPr="0038139C">
        <w:rPr>
          <w:rFonts w:asciiTheme="minorHAnsi" w:hAnsiTheme="minorHAnsi"/>
          <w:b/>
          <w:bCs/>
        </w:rPr>
        <w:t>Klassen:</w:t>
      </w:r>
    </w:p>
    <w:p w:rsidR="00A06FBB" w:rsidRPr="0038139C" w:rsidRDefault="00A06FBB" w:rsidP="00A06FBB">
      <w:pPr>
        <w:pStyle w:val="Default"/>
        <w:numPr>
          <w:ilvl w:val="0"/>
          <w:numId w:val="19"/>
        </w:numPr>
        <w:rPr>
          <w:rFonts w:asciiTheme="minorHAnsi" w:hAnsiTheme="minorHAnsi"/>
          <w:bCs/>
        </w:rPr>
      </w:pPr>
      <w:r w:rsidRPr="0038139C">
        <w:rPr>
          <w:rFonts w:asciiTheme="minorHAnsi" w:hAnsiTheme="minorHAnsi"/>
          <w:bCs/>
        </w:rPr>
        <w:t xml:space="preserve">Unterricht </w:t>
      </w:r>
      <w:r w:rsidRPr="0038139C">
        <w:rPr>
          <w:rFonts w:asciiTheme="minorHAnsi" w:hAnsiTheme="minorHAnsi"/>
          <w:b/>
          <w:bCs/>
        </w:rPr>
        <w:t>für alle</w:t>
      </w:r>
      <w:r w:rsidRPr="0038139C">
        <w:rPr>
          <w:rFonts w:asciiTheme="minorHAnsi" w:hAnsiTheme="minorHAnsi"/>
          <w:bCs/>
        </w:rPr>
        <w:t xml:space="preserve"> in der Woche vom </w:t>
      </w:r>
      <w:r w:rsidRPr="0038139C">
        <w:rPr>
          <w:rFonts w:asciiTheme="minorHAnsi" w:hAnsiTheme="minorHAnsi"/>
          <w:b/>
          <w:bCs/>
        </w:rPr>
        <w:t>18.05.</w:t>
      </w:r>
      <w:r w:rsidR="00B75C1F" w:rsidRPr="0038139C">
        <w:rPr>
          <w:rFonts w:asciiTheme="minorHAnsi" w:hAnsiTheme="minorHAnsi"/>
          <w:b/>
          <w:bCs/>
        </w:rPr>
        <w:t xml:space="preserve"> - </w:t>
      </w:r>
      <w:r w:rsidRPr="0038139C">
        <w:rPr>
          <w:rFonts w:asciiTheme="minorHAnsi" w:hAnsiTheme="minorHAnsi"/>
          <w:b/>
          <w:bCs/>
        </w:rPr>
        <w:t xml:space="preserve"> 22.05.20</w:t>
      </w:r>
      <w:r w:rsidRPr="0038139C">
        <w:rPr>
          <w:rFonts w:asciiTheme="minorHAnsi" w:hAnsiTheme="minorHAnsi"/>
          <w:bCs/>
        </w:rPr>
        <w:t xml:space="preserve"> (Klassen sind in Gruppen aufgeteilt)</w:t>
      </w:r>
    </w:p>
    <w:p w:rsidR="00A06FBB" w:rsidRPr="0038139C" w:rsidRDefault="00A06FBB" w:rsidP="00A06FBB">
      <w:pPr>
        <w:pStyle w:val="Default"/>
        <w:numPr>
          <w:ilvl w:val="0"/>
          <w:numId w:val="19"/>
        </w:numPr>
        <w:rPr>
          <w:rFonts w:asciiTheme="minorHAnsi" w:hAnsiTheme="minorHAnsi"/>
          <w:bCs/>
        </w:rPr>
      </w:pPr>
      <w:r w:rsidRPr="0038139C">
        <w:rPr>
          <w:rFonts w:asciiTheme="minorHAnsi" w:hAnsiTheme="minorHAnsi"/>
          <w:bCs/>
        </w:rPr>
        <w:t xml:space="preserve">Ab </w:t>
      </w:r>
      <w:r w:rsidRPr="0038139C">
        <w:rPr>
          <w:rFonts w:asciiTheme="minorHAnsi" w:hAnsiTheme="minorHAnsi"/>
          <w:b/>
          <w:bCs/>
        </w:rPr>
        <w:t>25.05.20</w:t>
      </w:r>
      <w:r w:rsidRPr="0038139C">
        <w:rPr>
          <w:rFonts w:asciiTheme="minorHAnsi" w:hAnsiTheme="minorHAnsi"/>
          <w:bCs/>
        </w:rPr>
        <w:t>: Wechsel der Lerngruppen A und B: eine Woche Schule, eine Woche Lernen zuhause</w:t>
      </w:r>
    </w:p>
    <w:p w:rsidR="00A06FBB" w:rsidRPr="0038139C" w:rsidRDefault="00A06FBB" w:rsidP="00A06FBB">
      <w:pPr>
        <w:pStyle w:val="Default"/>
        <w:numPr>
          <w:ilvl w:val="0"/>
          <w:numId w:val="19"/>
        </w:numPr>
        <w:rPr>
          <w:rFonts w:asciiTheme="minorHAnsi" w:hAnsiTheme="minorHAnsi"/>
          <w:bCs/>
        </w:rPr>
      </w:pPr>
      <w:r w:rsidRPr="0038139C">
        <w:rPr>
          <w:rFonts w:asciiTheme="minorHAnsi" w:hAnsiTheme="minorHAnsi"/>
          <w:bCs/>
        </w:rPr>
        <w:t xml:space="preserve">Täglich 3 Unterrichtsstunden + angemessene Pause </w:t>
      </w:r>
    </w:p>
    <w:p w:rsidR="00A06FBB" w:rsidRDefault="00A06FBB" w:rsidP="00A06FBB">
      <w:pPr>
        <w:pStyle w:val="Default"/>
        <w:numPr>
          <w:ilvl w:val="0"/>
          <w:numId w:val="19"/>
        </w:numPr>
        <w:rPr>
          <w:rFonts w:asciiTheme="minorHAnsi" w:hAnsiTheme="minorHAnsi"/>
          <w:bCs/>
        </w:rPr>
      </w:pPr>
      <w:r w:rsidRPr="0038139C">
        <w:rPr>
          <w:rFonts w:asciiTheme="minorHAnsi" w:hAnsiTheme="minorHAnsi"/>
          <w:bCs/>
        </w:rPr>
        <w:t>8.00 – 10.40 Uhr</w:t>
      </w:r>
    </w:p>
    <w:p w:rsidR="002B0EC5" w:rsidRPr="0038139C" w:rsidRDefault="002B0EC5" w:rsidP="002B0EC5">
      <w:pPr>
        <w:pStyle w:val="Default"/>
        <w:ind w:left="1440"/>
        <w:rPr>
          <w:rFonts w:asciiTheme="minorHAnsi" w:hAnsiTheme="minorHAnsi"/>
          <w:bCs/>
        </w:rPr>
      </w:pPr>
    </w:p>
    <w:p w:rsidR="00A06FBB" w:rsidRPr="0038139C" w:rsidRDefault="00A06FBB" w:rsidP="00A06FBB">
      <w:pPr>
        <w:pStyle w:val="Default"/>
        <w:rPr>
          <w:rFonts w:asciiTheme="minorHAnsi" w:hAnsiTheme="minorHAnsi"/>
          <w:bCs/>
        </w:rPr>
      </w:pPr>
    </w:p>
    <w:p w:rsidR="00A06FBB" w:rsidRPr="0038139C" w:rsidRDefault="00A06FBB" w:rsidP="00A06FBB">
      <w:pPr>
        <w:pStyle w:val="Default"/>
        <w:numPr>
          <w:ilvl w:val="0"/>
          <w:numId w:val="18"/>
        </w:numPr>
        <w:rPr>
          <w:rFonts w:asciiTheme="minorHAnsi" w:hAnsiTheme="minorHAnsi"/>
          <w:b/>
          <w:bCs/>
        </w:rPr>
      </w:pPr>
      <w:r w:rsidRPr="0038139C">
        <w:rPr>
          <w:rFonts w:asciiTheme="minorHAnsi" w:hAnsiTheme="minorHAnsi"/>
          <w:b/>
          <w:bCs/>
        </w:rPr>
        <w:t>Klassen:</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Ab </w:t>
      </w:r>
      <w:r w:rsidRPr="0038139C">
        <w:rPr>
          <w:rFonts w:asciiTheme="minorHAnsi" w:hAnsiTheme="minorHAnsi"/>
          <w:b/>
          <w:bCs/>
        </w:rPr>
        <w:t>18.05.:</w:t>
      </w:r>
      <w:r w:rsidRPr="0038139C">
        <w:rPr>
          <w:rFonts w:asciiTheme="minorHAnsi" w:hAnsiTheme="minorHAnsi"/>
          <w:bCs/>
        </w:rPr>
        <w:t xml:space="preserve"> pädagogisches Begleit- und Gesprächsangebot in Kleingruppen (freiwillig) -&gt; hierüber informiert Sie die Klassenlehrkraft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Unterricht für Gruppe A ab </w:t>
      </w:r>
      <w:r w:rsidRPr="0038139C">
        <w:rPr>
          <w:rFonts w:asciiTheme="minorHAnsi" w:hAnsiTheme="minorHAnsi"/>
          <w:b/>
          <w:bCs/>
        </w:rPr>
        <w:t>15.06.20</w:t>
      </w:r>
      <w:r w:rsidRPr="0038139C">
        <w:rPr>
          <w:rFonts w:asciiTheme="minorHAnsi" w:hAnsiTheme="minorHAnsi"/>
          <w:bCs/>
        </w:rPr>
        <w:t xml:space="preserve"> geplant (Klassenlehrkraft informiert)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Unterricht für Gruppe B ab </w:t>
      </w:r>
      <w:r w:rsidRPr="0038139C">
        <w:rPr>
          <w:rFonts w:asciiTheme="minorHAnsi" w:hAnsiTheme="minorHAnsi"/>
          <w:b/>
          <w:bCs/>
        </w:rPr>
        <w:t>22.06.20</w:t>
      </w:r>
      <w:r w:rsidRPr="0038139C">
        <w:rPr>
          <w:rFonts w:asciiTheme="minorHAnsi" w:hAnsiTheme="minorHAnsi"/>
          <w:bCs/>
        </w:rPr>
        <w:t xml:space="preserve"> geplant (Klassenlehrkraft informiert)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Wechsel der Lerngruppen A und B: eine Woche Schule, eine Woche Lernen zuhause</w:t>
      </w:r>
    </w:p>
    <w:p w:rsidR="00A06FBB" w:rsidRDefault="00A06FBB" w:rsidP="00A06FBB">
      <w:pPr>
        <w:pStyle w:val="Default"/>
        <w:numPr>
          <w:ilvl w:val="0"/>
          <w:numId w:val="20"/>
        </w:numPr>
        <w:rPr>
          <w:rFonts w:asciiTheme="minorHAnsi" w:hAnsiTheme="minorHAnsi"/>
          <w:bCs/>
        </w:rPr>
      </w:pPr>
      <w:r w:rsidRPr="0038139C">
        <w:rPr>
          <w:rFonts w:asciiTheme="minorHAnsi" w:hAnsiTheme="minorHAnsi"/>
          <w:bCs/>
        </w:rPr>
        <w:t>Voraussetzung hierfür ist eine weitere positive Entwicklung des Infektionsgeschehens</w:t>
      </w:r>
    </w:p>
    <w:p w:rsidR="002B0EC5" w:rsidRPr="0038139C" w:rsidRDefault="002B0EC5" w:rsidP="002B0EC5">
      <w:pPr>
        <w:pStyle w:val="Default"/>
        <w:ind w:left="1440"/>
        <w:rPr>
          <w:rFonts w:asciiTheme="minorHAnsi" w:hAnsiTheme="minorHAnsi"/>
          <w:bCs/>
        </w:rPr>
      </w:pPr>
    </w:p>
    <w:p w:rsidR="00A06FBB" w:rsidRPr="0038139C" w:rsidRDefault="00A06FBB" w:rsidP="00A06FBB">
      <w:pPr>
        <w:pStyle w:val="Default"/>
        <w:rPr>
          <w:rFonts w:asciiTheme="minorHAnsi" w:hAnsiTheme="minorHAnsi"/>
          <w:bCs/>
        </w:rPr>
      </w:pPr>
    </w:p>
    <w:p w:rsidR="00A06FBB" w:rsidRPr="002B0EC5" w:rsidRDefault="00A06FBB" w:rsidP="00A06FBB">
      <w:pPr>
        <w:pStyle w:val="Default"/>
        <w:numPr>
          <w:ilvl w:val="0"/>
          <w:numId w:val="18"/>
        </w:numPr>
        <w:rPr>
          <w:rFonts w:asciiTheme="minorHAnsi" w:hAnsiTheme="minorHAnsi"/>
          <w:b/>
          <w:bCs/>
        </w:rPr>
      </w:pPr>
      <w:r w:rsidRPr="002B0EC5">
        <w:rPr>
          <w:rFonts w:asciiTheme="minorHAnsi" w:hAnsiTheme="minorHAnsi"/>
          <w:b/>
          <w:bCs/>
        </w:rPr>
        <w:t xml:space="preserve">Klassen: </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Ab </w:t>
      </w:r>
      <w:r w:rsidRPr="0038139C">
        <w:rPr>
          <w:rFonts w:asciiTheme="minorHAnsi" w:hAnsiTheme="minorHAnsi"/>
          <w:b/>
          <w:bCs/>
        </w:rPr>
        <w:t>18.05.:</w:t>
      </w:r>
      <w:r w:rsidRPr="0038139C">
        <w:rPr>
          <w:rFonts w:asciiTheme="minorHAnsi" w:hAnsiTheme="minorHAnsi"/>
          <w:bCs/>
        </w:rPr>
        <w:t xml:space="preserve"> pädagogisches Begleit- und Gesprächsangebot in Kleingruppen (freiwillig) -&gt; hierüber informiert Sie die Klassenlehrkraft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Unterricht für Gruppe A ab </w:t>
      </w:r>
      <w:r w:rsidRPr="0038139C">
        <w:rPr>
          <w:rFonts w:asciiTheme="minorHAnsi" w:hAnsiTheme="minorHAnsi"/>
          <w:b/>
          <w:bCs/>
        </w:rPr>
        <w:t>15.06.20</w:t>
      </w:r>
      <w:r w:rsidRPr="0038139C">
        <w:rPr>
          <w:rFonts w:asciiTheme="minorHAnsi" w:hAnsiTheme="minorHAnsi"/>
          <w:bCs/>
        </w:rPr>
        <w:t xml:space="preserve"> geplant (Klassenlehrkraft informiert)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 xml:space="preserve">Unterricht für Gruppe B ab </w:t>
      </w:r>
      <w:r w:rsidRPr="0038139C">
        <w:rPr>
          <w:rFonts w:asciiTheme="minorHAnsi" w:hAnsiTheme="minorHAnsi"/>
          <w:b/>
          <w:bCs/>
        </w:rPr>
        <w:t>22.06.20</w:t>
      </w:r>
      <w:r w:rsidRPr="0038139C">
        <w:rPr>
          <w:rFonts w:asciiTheme="minorHAnsi" w:hAnsiTheme="minorHAnsi"/>
          <w:bCs/>
        </w:rPr>
        <w:t xml:space="preserve"> geplant (Klassenlehrkraft informiert)</w:t>
      </w:r>
    </w:p>
    <w:p w:rsidR="00A06FBB" w:rsidRPr="0038139C" w:rsidRDefault="00A06FBB" w:rsidP="00A06FBB">
      <w:pPr>
        <w:pStyle w:val="Default"/>
        <w:numPr>
          <w:ilvl w:val="0"/>
          <w:numId w:val="20"/>
        </w:numPr>
        <w:rPr>
          <w:rFonts w:asciiTheme="minorHAnsi" w:hAnsiTheme="minorHAnsi"/>
          <w:bCs/>
        </w:rPr>
      </w:pPr>
      <w:r w:rsidRPr="0038139C">
        <w:rPr>
          <w:rFonts w:asciiTheme="minorHAnsi" w:hAnsiTheme="minorHAnsi"/>
          <w:bCs/>
        </w:rPr>
        <w:t>Wechsel der Lerngruppen A und B: eine Woche Schule, eine Woche Lernen zuhause</w:t>
      </w:r>
    </w:p>
    <w:p w:rsidR="00A06FBB" w:rsidRDefault="00A06FBB" w:rsidP="00A06FBB">
      <w:pPr>
        <w:pStyle w:val="Default"/>
        <w:numPr>
          <w:ilvl w:val="0"/>
          <w:numId w:val="20"/>
        </w:numPr>
        <w:rPr>
          <w:rFonts w:asciiTheme="minorHAnsi" w:hAnsiTheme="minorHAnsi"/>
          <w:bCs/>
        </w:rPr>
      </w:pPr>
      <w:r w:rsidRPr="0038139C">
        <w:rPr>
          <w:rFonts w:asciiTheme="minorHAnsi" w:hAnsiTheme="minorHAnsi"/>
          <w:bCs/>
        </w:rPr>
        <w:t>Voraussetzung hierfür ist eine weitere positive Entwicklung des Infektionsgeschehens</w:t>
      </w:r>
    </w:p>
    <w:p w:rsidR="002B0EC5" w:rsidRPr="0038139C" w:rsidRDefault="002B0EC5" w:rsidP="002B0EC5">
      <w:pPr>
        <w:pStyle w:val="Default"/>
        <w:ind w:left="1440"/>
        <w:rPr>
          <w:rFonts w:asciiTheme="minorHAnsi" w:hAnsiTheme="minorHAnsi"/>
          <w:bCs/>
        </w:rPr>
      </w:pPr>
    </w:p>
    <w:p w:rsidR="000E7F05" w:rsidRPr="0038139C" w:rsidRDefault="000E7F05" w:rsidP="000E7F05">
      <w:pPr>
        <w:pStyle w:val="Default"/>
        <w:rPr>
          <w:rFonts w:asciiTheme="minorHAnsi" w:hAnsiTheme="minorHAnsi"/>
          <w:bCs/>
        </w:rPr>
      </w:pPr>
    </w:p>
    <w:p w:rsidR="000E7F05" w:rsidRPr="002B0EC5" w:rsidRDefault="000E7F05" w:rsidP="000E7F05">
      <w:pPr>
        <w:pStyle w:val="Default"/>
        <w:numPr>
          <w:ilvl w:val="0"/>
          <w:numId w:val="18"/>
        </w:numPr>
        <w:rPr>
          <w:rFonts w:asciiTheme="minorHAnsi" w:hAnsiTheme="minorHAnsi"/>
          <w:b/>
          <w:bCs/>
        </w:rPr>
      </w:pPr>
      <w:r w:rsidRPr="002B0EC5">
        <w:rPr>
          <w:rFonts w:asciiTheme="minorHAnsi" w:hAnsiTheme="minorHAnsi"/>
          <w:b/>
          <w:bCs/>
        </w:rPr>
        <w:t xml:space="preserve">Klassen: </w:t>
      </w:r>
    </w:p>
    <w:p w:rsidR="000E7F05" w:rsidRPr="0038139C" w:rsidRDefault="000E7F05" w:rsidP="000E7F05">
      <w:pPr>
        <w:pStyle w:val="Default"/>
        <w:numPr>
          <w:ilvl w:val="0"/>
          <w:numId w:val="21"/>
        </w:numPr>
        <w:rPr>
          <w:rFonts w:asciiTheme="minorHAnsi" w:hAnsiTheme="minorHAnsi"/>
          <w:bCs/>
        </w:rPr>
      </w:pPr>
      <w:r w:rsidRPr="0038139C">
        <w:rPr>
          <w:rFonts w:asciiTheme="minorHAnsi" w:hAnsiTheme="minorHAnsi"/>
          <w:bCs/>
        </w:rPr>
        <w:t xml:space="preserve">Unterricht für alle Klassen bzw. Gruppen </w:t>
      </w:r>
      <w:r w:rsidRPr="0038139C">
        <w:rPr>
          <w:rFonts w:asciiTheme="minorHAnsi" w:hAnsiTheme="minorHAnsi"/>
          <w:b/>
          <w:bCs/>
        </w:rPr>
        <w:t>ab 11.05.20</w:t>
      </w:r>
    </w:p>
    <w:p w:rsidR="000E7F05" w:rsidRPr="0038139C" w:rsidRDefault="000E7F05" w:rsidP="000E7F05">
      <w:pPr>
        <w:pStyle w:val="Default"/>
        <w:numPr>
          <w:ilvl w:val="0"/>
          <w:numId w:val="21"/>
        </w:numPr>
        <w:rPr>
          <w:rFonts w:asciiTheme="minorHAnsi" w:hAnsiTheme="minorHAnsi"/>
          <w:bCs/>
        </w:rPr>
      </w:pPr>
      <w:r w:rsidRPr="0038139C">
        <w:rPr>
          <w:rFonts w:asciiTheme="minorHAnsi" w:hAnsiTheme="minorHAnsi"/>
          <w:bCs/>
        </w:rPr>
        <w:t>Täglich 3 U</w:t>
      </w:r>
      <w:r w:rsidR="002B0EC5">
        <w:rPr>
          <w:rFonts w:asciiTheme="minorHAnsi" w:hAnsiTheme="minorHAnsi"/>
          <w:bCs/>
        </w:rPr>
        <w:t>nterrichtsstunden + angemessene</w:t>
      </w:r>
      <w:bookmarkStart w:id="0" w:name="_GoBack"/>
      <w:bookmarkEnd w:id="0"/>
      <w:r w:rsidRPr="0038139C">
        <w:rPr>
          <w:rFonts w:asciiTheme="minorHAnsi" w:hAnsiTheme="minorHAnsi"/>
          <w:bCs/>
        </w:rPr>
        <w:t xml:space="preserve"> Pause</w:t>
      </w:r>
    </w:p>
    <w:p w:rsidR="000E7F05" w:rsidRPr="0038139C" w:rsidRDefault="000E7F05" w:rsidP="000E7F05">
      <w:pPr>
        <w:pStyle w:val="Default"/>
        <w:numPr>
          <w:ilvl w:val="0"/>
          <w:numId w:val="21"/>
        </w:numPr>
        <w:rPr>
          <w:rFonts w:asciiTheme="minorHAnsi" w:hAnsiTheme="minorHAnsi"/>
          <w:bCs/>
        </w:rPr>
      </w:pPr>
      <w:r w:rsidRPr="0038139C">
        <w:rPr>
          <w:rFonts w:asciiTheme="minorHAnsi" w:hAnsiTheme="minorHAnsi"/>
          <w:bCs/>
        </w:rPr>
        <w:t>Inhaltlicher Schwerpunkt: Deutsch, Mathematik, HSU</w:t>
      </w:r>
    </w:p>
    <w:p w:rsidR="000E7F05" w:rsidRPr="0038139C" w:rsidRDefault="000E7F05" w:rsidP="000E7F05">
      <w:pPr>
        <w:pStyle w:val="Default"/>
        <w:numPr>
          <w:ilvl w:val="0"/>
          <w:numId w:val="21"/>
        </w:numPr>
        <w:rPr>
          <w:rFonts w:asciiTheme="minorHAnsi" w:hAnsiTheme="minorHAnsi"/>
          <w:bCs/>
        </w:rPr>
      </w:pPr>
      <w:r w:rsidRPr="0038139C">
        <w:rPr>
          <w:rFonts w:asciiTheme="minorHAnsi" w:hAnsiTheme="minorHAnsi"/>
          <w:b/>
          <w:bCs/>
        </w:rPr>
        <w:t>Nach den Pfingstferien</w:t>
      </w:r>
      <w:r w:rsidRPr="0038139C">
        <w:rPr>
          <w:rFonts w:asciiTheme="minorHAnsi" w:hAnsiTheme="minorHAnsi"/>
          <w:bCs/>
        </w:rPr>
        <w:t>: voraussichtlicher Wechsel der Lerngruppen A und B  - eine Woche Schule, eine Woche Lernen zuhause</w:t>
      </w:r>
    </w:p>
    <w:p w:rsidR="000E7F05" w:rsidRPr="0038139C" w:rsidRDefault="000E7F05" w:rsidP="000E7F05">
      <w:pPr>
        <w:pStyle w:val="Default"/>
        <w:rPr>
          <w:rFonts w:asciiTheme="minorHAnsi" w:hAnsiTheme="minorHAnsi"/>
          <w:bCs/>
        </w:rPr>
      </w:pPr>
    </w:p>
    <w:p w:rsidR="000E7F05" w:rsidRPr="0038139C" w:rsidRDefault="000E7F05" w:rsidP="000E7F05">
      <w:pPr>
        <w:pStyle w:val="Default"/>
        <w:rPr>
          <w:rFonts w:asciiTheme="minorHAnsi" w:hAnsiTheme="minorHAnsi"/>
          <w:bCs/>
        </w:rPr>
      </w:pPr>
    </w:p>
    <w:p w:rsidR="000E7F05" w:rsidRPr="0038139C" w:rsidRDefault="000E7F05" w:rsidP="000E7F05">
      <w:pPr>
        <w:pStyle w:val="Default"/>
        <w:rPr>
          <w:rFonts w:asciiTheme="minorHAnsi" w:hAnsiTheme="minorHAnsi"/>
          <w:bCs/>
        </w:rPr>
      </w:pPr>
      <w:r w:rsidRPr="0038139C">
        <w:rPr>
          <w:rFonts w:asciiTheme="minorHAnsi" w:hAnsiTheme="minorHAnsi"/>
          <w:bCs/>
        </w:rPr>
        <w:lastRenderedPageBreak/>
        <w:t>Die Gruppeneinteilungen A und B teilt Ihnen Ihre Klassenlehrkraft mit.</w:t>
      </w:r>
    </w:p>
    <w:p w:rsidR="000E7F05" w:rsidRPr="0038139C" w:rsidRDefault="000E7F05" w:rsidP="000E7F05">
      <w:pPr>
        <w:pStyle w:val="Default"/>
        <w:rPr>
          <w:rFonts w:asciiTheme="minorHAnsi" w:hAnsiTheme="minorHAnsi"/>
          <w:bCs/>
        </w:rPr>
      </w:pPr>
    </w:p>
    <w:p w:rsidR="000E7F05" w:rsidRPr="0038139C" w:rsidRDefault="000E7F05" w:rsidP="000E7F05">
      <w:pPr>
        <w:pStyle w:val="Default"/>
        <w:rPr>
          <w:rFonts w:asciiTheme="minorHAnsi" w:hAnsiTheme="minorHAnsi"/>
          <w:bCs/>
        </w:rPr>
      </w:pPr>
      <w:r w:rsidRPr="0038139C">
        <w:rPr>
          <w:rFonts w:asciiTheme="minorHAnsi" w:hAnsiTheme="minorHAnsi"/>
          <w:bCs/>
        </w:rPr>
        <w:t>Aus Gründen des Infektionsschutzes darf kein Sportunterricht und keine Musikpraxis durchgeführt werden. Alle Aktionen, Veranstaltungen und Klassenfahrten werden für dieses Schuljahr ausgesetzt.</w:t>
      </w:r>
    </w:p>
    <w:p w:rsidR="000E7F05" w:rsidRPr="0038139C" w:rsidRDefault="000E7F05" w:rsidP="000E7F05">
      <w:pPr>
        <w:pStyle w:val="Default"/>
        <w:rPr>
          <w:rFonts w:asciiTheme="minorHAnsi" w:hAnsiTheme="minorHAnsi"/>
          <w:bCs/>
        </w:rPr>
      </w:pPr>
      <w:r w:rsidRPr="0038139C">
        <w:rPr>
          <w:rFonts w:asciiTheme="minorHAnsi" w:hAnsiTheme="minorHAnsi"/>
          <w:bCs/>
        </w:rPr>
        <w:t>Alle Kinder, die mit dem Schulbetrieb beginnen, bekommen im Rahmen einer „</w:t>
      </w:r>
      <w:proofErr w:type="spellStart"/>
      <w:r w:rsidRPr="0038139C">
        <w:rPr>
          <w:rFonts w:asciiTheme="minorHAnsi" w:hAnsiTheme="minorHAnsi"/>
          <w:bCs/>
        </w:rPr>
        <w:t>Ankommphase</w:t>
      </w:r>
      <w:proofErr w:type="spellEnd"/>
      <w:r w:rsidRPr="0038139C">
        <w:rPr>
          <w:rFonts w:asciiTheme="minorHAnsi" w:hAnsiTheme="minorHAnsi"/>
          <w:bCs/>
        </w:rPr>
        <w:t>“ die Gelegenheit, sich nach den Wochen „Lernens zuhause“ wieder gut in den Schulalltag einzufinden.</w:t>
      </w:r>
    </w:p>
    <w:p w:rsidR="000E7F05" w:rsidRPr="0038139C" w:rsidRDefault="000E7F05" w:rsidP="000E7F05">
      <w:pPr>
        <w:pStyle w:val="Default"/>
        <w:rPr>
          <w:rFonts w:asciiTheme="minorHAnsi" w:hAnsiTheme="minorHAnsi"/>
          <w:bCs/>
        </w:rPr>
      </w:pPr>
    </w:p>
    <w:p w:rsidR="000E7F05" w:rsidRPr="0038139C" w:rsidRDefault="000E7F05" w:rsidP="000E7F05">
      <w:pPr>
        <w:pStyle w:val="Default"/>
        <w:rPr>
          <w:rFonts w:asciiTheme="minorHAnsi" w:hAnsiTheme="minorHAnsi"/>
          <w:bCs/>
        </w:rPr>
      </w:pPr>
    </w:p>
    <w:p w:rsidR="00A06FBB" w:rsidRPr="0038139C" w:rsidRDefault="000E7F05" w:rsidP="00A06FBB">
      <w:pPr>
        <w:pStyle w:val="Default"/>
        <w:rPr>
          <w:rFonts w:asciiTheme="minorHAnsi" w:hAnsiTheme="minorHAnsi"/>
          <w:bCs/>
        </w:rPr>
      </w:pPr>
      <w:r w:rsidRPr="0038139C">
        <w:rPr>
          <w:rFonts w:asciiTheme="minorHAnsi" w:hAnsiTheme="minorHAnsi"/>
          <w:bCs/>
        </w:rPr>
        <w:t>Wir hoffen, dass sich alle Kinder wieder auf den Beginn des Schulbetriebs freuen!</w:t>
      </w:r>
    </w:p>
    <w:p w:rsidR="000E7F05" w:rsidRPr="0038139C" w:rsidRDefault="000E7F05" w:rsidP="00A06FBB">
      <w:pPr>
        <w:pStyle w:val="Default"/>
        <w:rPr>
          <w:rFonts w:asciiTheme="minorHAnsi" w:hAnsiTheme="minorHAnsi"/>
          <w:bCs/>
        </w:rPr>
      </w:pPr>
      <w:r w:rsidRPr="0038139C">
        <w:rPr>
          <w:rFonts w:asciiTheme="minorHAnsi" w:hAnsiTheme="minorHAnsi"/>
          <w:bCs/>
        </w:rPr>
        <w:t>W</w:t>
      </w:r>
      <w:r w:rsidR="00B75C1F" w:rsidRPr="0038139C">
        <w:rPr>
          <w:rFonts w:asciiTheme="minorHAnsi" w:hAnsiTheme="minorHAnsi"/>
          <w:bCs/>
        </w:rPr>
        <w:t>ir</w:t>
      </w:r>
      <w:r w:rsidRPr="0038139C">
        <w:rPr>
          <w:rFonts w:asciiTheme="minorHAnsi" w:hAnsiTheme="minorHAnsi"/>
          <w:bCs/>
        </w:rPr>
        <w:t xml:space="preserve"> Lehrerinnen und Lehrer freuen uns sehr auf unsere Schülerinnen und Schüler.</w:t>
      </w:r>
    </w:p>
    <w:p w:rsidR="000E7F05" w:rsidRPr="0038139C" w:rsidRDefault="000E7F05" w:rsidP="00A06FBB">
      <w:pPr>
        <w:pStyle w:val="Default"/>
        <w:rPr>
          <w:rFonts w:asciiTheme="minorHAnsi" w:hAnsiTheme="minorHAnsi"/>
          <w:bCs/>
        </w:rPr>
      </w:pPr>
    </w:p>
    <w:p w:rsidR="000E7F05" w:rsidRPr="0038139C" w:rsidRDefault="000E7F05" w:rsidP="00A06FBB">
      <w:pPr>
        <w:pStyle w:val="Default"/>
        <w:rPr>
          <w:rFonts w:asciiTheme="minorHAnsi" w:hAnsiTheme="minorHAnsi"/>
          <w:bCs/>
        </w:rPr>
      </w:pPr>
      <w:r w:rsidRPr="0038139C">
        <w:rPr>
          <w:rFonts w:asciiTheme="minorHAnsi" w:hAnsiTheme="minorHAnsi"/>
          <w:bCs/>
        </w:rPr>
        <w:t>Vielen herzlichen Dank für alles, was Sie und Ihre Kinder in den letzten Wochen daheim geleistet haben.</w:t>
      </w:r>
    </w:p>
    <w:p w:rsidR="000E7F05" w:rsidRPr="0038139C" w:rsidRDefault="000E7F05" w:rsidP="00A06FBB">
      <w:pPr>
        <w:pStyle w:val="Default"/>
        <w:rPr>
          <w:rFonts w:asciiTheme="minorHAnsi" w:hAnsiTheme="minorHAnsi"/>
          <w:bCs/>
        </w:rPr>
      </w:pPr>
    </w:p>
    <w:p w:rsidR="00A06FBB" w:rsidRPr="0038139C" w:rsidRDefault="00A06FBB" w:rsidP="00A06FBB">
      <w:pPr>
        <w:pStyle w:val="Default"/>
        <w:rPr>
          <w:rFonts w:asciiTheme="minorHAnsi" w:hAnsiTheme="minorHAnsi"/>
          <w:bCs/>
        </w:rPr>
      </w:pPr>
    </w:p>
    <w:p w:rsidR="00EA7486" w:rsidRPr="0038139C" w:rsidRDefault="0012416B" w:rsidP="00D86628">
      <w:pPr>
        <w:rPr>
          <w:sz w:val="24"/>
          <w:szCs w:val="24"/>
        </w:rPr>
      </w:pPr>
      <w:r w:rsidRPr="0038139C">
        <w:rPr>
          <w:sz w:val="24"/>
          <w:szCs w:val="24"/>
        </w:rPr>
        <w:t>Mit freundlichen Grüßen</w:t>
      </w:r>
    </w:p>
    <w:p w:rsidR="00947193" w:rsidRPr="0038139C" w:rsidRDefault="00947193" w:rsidP="00D86628">
      <w:pPr>
        <w:rPr>
          <w:sz w:val="24"/>
          <w:szCs w:val="24"/>
        </w:rPr>
      </w:pPr>
    </w:p>
    <w:p w:rsidR="008E7155" w:rsidRPr="0038139C" w:rsidRDefault="00E95957" w:rsidP="00313C94">
      <w:pPr>
        <w:rPr>
          <w:sz w:val="24"/>
          <w:szCs w:val="24"/>
        </w:rPr>
      </w:pPr>
      <w:r w:rsidRPr="0038139C">
        <w:rPr>
          <w:sz w:val="24"/>
          <w:szCs w:val="24"/>
        </w:rPr>
        <w:t>G</w:t>
      </w:r>
      <w:r w:rsidR="00073B9C" w:rsidRPr="0038139C">
        <w:rPr>
          <w:sz w:val="24"/>
          <w:szCs w:val="24"/>
        </w:rPr>
        <w:t xml:space="preserve">ez.: </w:t>
      </w:r>
      <w:r w:rsidR="009446AC" w:rsidRPr="0038139C">
        <w:rPr>
          <w:sz w:val="24"/>
          <w:szCs w:val="24"/>
        </w:rPr>
        <w:t>Evi Meisinger</w:t>
      </w:r>
      <w:r w:rsidR="0012416B" w:rsidRPr="0038139C">
        <w:rPr>
          <w:sz w:val="24"/>
          <w:szCs w:val="24"/>
        </w:rPr>
        <w:t>, Schulleiter</w:t>
      </w:r>
      <w:r w:rsidR="00D02E7C" w:rsidRPr="0038139C">
        <w:rPr>
          <w:sz w:val="24"/>
          <w:szCs w:val="24"/>
        </w:rPr>
        <w:t>in</w:t>
      </w:r>
      <w:r w:rsidR="0012416B" w:rsidRPr="0038139C">
        <w:rPr>
          <w:sz w:val="24"/>
          <w:szCs w:val="24"/>
        </w:rPr>
        <w:tab/>
      </w:r>
      <w:r w:rsidR="0012416B" w:rsidRPr="0038139C">
        <w:rPr>
          <w:sz w:val="24"/>
          <w:szCs w:val="24"/>
        </w:rPr>
        <w:tab/>
      </w:r>
      <w:r w:rsidR="00F94379" w:rsidRPr="0038139C">
        <w:rPr>
          <w:sz w:val="24"/>
          <w:szCs w:val="24"/>
        </w:rPr>
        <w:t xml:space="preserve">           </w:t>
      </w:r>
      <w:r w:rsidR="009446AC" w:rsidRPr="0038139C">
        <w:rPr>
          <w:sz w:val="24"/>
          <w:szCs w:val="24"/>
        </w:rPr>
        <w:t>Simone Kühnemann</w:t>
      </w:r>
      <w:r w:rsidR="0012416B" w:rsidRPr="0038139C">
        <w:rPr>
          <w:sz w:val="24"/>
          <w:szCs w:val="24"/>
        </w:rPr>
        <w:t>, stellvertr. Schulleiterin</w:t>
      </w:r>
    </w:p>
    <w:sectPr w:rsidR="008E7155" w:rsidRPr="0038139C" w:rsidSect="008E7155">
      <w:headerReference w:type="default" r:id="rId9"/>
      <w:headerReference w:type="first" r:id="rId10"/>
      <w:pgSz w:w="11906" w:h="16838" w:code="9"/>
      <w:pgMar w:top="851" w:right="720"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C6" w:rsidRDefault="00F066C6" w:rsidP="00C50842">
      <w:pPr>
        <w:spacing w:after="0" w:line="240" w:lineRule="auto"/>
      </w:pPr>
      <w:r>
        <w:separator/>
      </w:r>
    </w:p>
  </w:endnote>
  <w:endnote w:type="continuationSeparator" w:id="0">
    <w:p w:rsidR="00F066C6" w:rsidRDefault="00F066C6" w:rsidP="00C5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C6" w:rsidRDefault="00F066C6" w:rsidP="00C50842">
      <w:pPr>
        <w:spacing w:after="0" w:line="240" w:lineRule="auto"/>
      </w:pPr>
      <w:r>
        <w:separator/>
      </w:r>
    </w:p>
  </w:footnote>
  <w:footnote w:type="continuationSeparator" w:id="0">
    <w:p w:rsidR="00F066C6" w:rsidRDefault="00F066C6" w:rsidP="00C5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5A3B82">
    <w:pPr>
      <w:pStyle w:val="Kopfzeile"/>
    </w:pPr>
    <w:r>
      <w:rPr>
        <w:noProof/>
        <w:lang w:eastAsia="de-DE"/>
      </w:rPr>
      <mc:AlternateContent>
        <mc:Choice Requires="wps">
          <w:drawing>
            <wp:anchor distT="0" distB="0" distL="114300" distR="114300" simplePos="0" relativeHeight="251662336" behindDoc="0" locked="0" layoutInCell="1" allowOverlap="1" wp14:anchorId="43D0DF0B" wp14:editId="3F097340">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8973850" wp14:editId="0C583BA5">
              <wp:simplePos x="0" y="0"/>
              <wp:positionH relativeFrom="column">
                <wp:posOffset>-585470</wp:posOffset>
              </wp:positionH>
              <wp:positionV relativeFrom="paragraph">
                <wp:posOffset>2016760</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8.8pt" to="499.9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" strokecolor="black [3213]"/>
          </w:pict>
        </mc:Fallback>
      </mc:AlternateContent>
    </w:r>
    <w:r w:rsidR="004077CF">
      <w:rPr>
        <w:noProof/>
        <w:lang w:eastAsia="de-DE"/>
      </w:rPr>
      <w:drawing>
        <wp:inline distT="0" distB="0" distL="0" distR="0" wp14:anchorId="2FF4CF9B" wp14:editId="5DCD3CA8">
          <wp:extent cx="5759450" cy="2176935"/>
          <wp:effectExtent l="0" t="0" r="0"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176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F0346"/>
    <w:multiLevelType w:val="hybridMultilevel"/>
    <w:tmpl w:val="443510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415B7"/>
    <w:multiLevelType w:val="hybridMultilevel"/>
    <w:tmpl w:val="7834D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3D72FE"/>
    <w:multiLevelType w:val="hybridMultilevel"/>
    <w:tmpl w:val="7EABA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032BE0"/>
    <w:multiLevelType w:val="hybridMultilevel"/>
    <w:tmpl w:val="EA24E9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23C0C10"/>
    <w:multiLevelType w:val="hybridMultilevel"/>
    <w:tmpl w:val="CF1AD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77FA67"/>
    <w:multiLevelType w:val="hybridMultilevel"/>
    <w:tmpl w:val="4ECD8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BA434D"/>
    <w:multiLevelType w:val="hybridMultilevel"/>
    <w:tmpl w:val="88769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192FAB"/>
    <w:multiLevelType w:val="hybridMultilevel"/>
    <w:tmpl w:val="F4AADB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nsid w:val="2F5B7F69"/>
    <w:multiLevelType w:val="hybridMultilevel"/>
    <w:tmpl w:val="61627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430C00"/>
    <w:multiLevelType w:val="hybridMultilevel"/>
    <w:tmpl w:val="F8CC53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33254615"/>
    <w:multiLevelType w:val="hybridMultilevel"/>
    <w:tmpl w:val="F3D03690"/>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6B3B88"/>
    <w:multiLevelType w:val="hybridMultilevel"/>
    <w:tmpl w:val="E8D82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0F77FB"/>
    <w:multiLevelType w:val="hybridMultilevel"/>
    <w:tmpl w:val="73E0EA9E"/>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7673C7"/>
    <w:multiLevelType w:val="hybridMultilevel"/>
    <w:tmpl w:val="CA829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522A3A18"/>
    <w:multiLevelType w:val="hybridMultilevel"/>
    <w:tmpl w:val="01B4F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DC03F5"/>
    <w:multiLevelType w:val="hybridMultilevel"/>
    <w:tmpl w:val="72861018"/>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E36173"/>
    <w:multiLevelType w:val="hybridMultilevel"/>
    <w:tmpl w:val="A164ED64"/>
    <w:lvl w:ilvl="0" w:tplc="F12A8C0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E827A8"/>
    <w:multiLevelType w:val="hybridMultilevel"/>
    <w:tmpl w:val="2740494E"/>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7"/>
  </w:num>
  <w:num w:numId="2">
    <w:abstractNumId w:val="20"/>
  </w:num>
  <w:num w:numId="3">
    <w:abstractNumId w:val="9"/>
  </w:num>
  <w:num w:numId="4">
    <w:abstractNumId w:val="18"/>
  </w:num>
  <w:num w:numId="5">
    <w:abstractNumId w:val="10"/>
  </w:num>
  <w:num w:numId="6">
    <w:abstractNumId w:val="6"/>
  </w:num>
  <w:num w:numId="7">
    <w:abstractNumId w:val="3"/>
  </w:num>
  <w:num w:numId="8">
    <w:abstractNumId w:val="0"/>
  </w:num>
  <w:num w:numId="9">
    <w:abstractNumId w:val="16"/>
  </w:num>
  <w:num w:numId="10">
    <w:abstractNumId w:val="5"/>
  </w:num>
  <w:num w:numId="11">
    <w:abstractNumId w:val="2"/>
  </w:num>
  <w:num w:numId="12">
    <w:abstractNumId w:val="1"/>
  </w:num>
  <w:num w:numId="13">
    <w:abstractNumId w:val="12"/>
  </w:num>
  <w:num w:numId="14">
    <w:abstractNumId w:val="17"/>
  </w:num>
  <w:num w:numId="15">
    <w:abstractNumId w:val="19"/>
  </w:num>
  <w:num w:numId="16">
    <w:abstractNumId w:val="14"/>
  </w:num>
  <w:num w:numId="17">
    <w:abstractNumId w:val="4"/>
  </w:num>
  <w:num w:numId="18">
    <w:abstractNumId w:val="13"/>
  </w:num>
  <w:num w:numId="19">
    <w:abstractNumId w:val="1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04134"/>
    <w:rsid w:val="00014C08"/>
    <w:rsid w:val="00016F27"/>
    <w:rsid w:val="000274C2"/>
    <w:rsid w:val="00066879"/>
    <w:rsid w:val="00073B9C"/>
    <w:rsid w:val="000A390F"/>
    <w:rsid w:val="000A7485"/>
    <w:rsid w:val="000D35C4"/>
    <w:rsid w:val="000E1CD3"/>
    <w:rsid w:val="000E1E70"/>
    <w:rsid w:val="000E7F05"/>
    <w:rsid w:val="00111BCB"/>
    <w:rsid w:val="00117D93"/>
    <w:rsid w:val="0012416B"/>
    <w:rsid w:val="0013015C"/>
    <w:rsid w:val="001351B2"/>
    <w:rsid w:val="00141E83"/>
    <w:rsid w:val="001B46C7"/>
    <w:rsid w:val="001C55B7"/>
    <w:rsid w:val="001E1E14"/>
    <w:rsid w:val="001E7F65"/>
    <w:rsid w:val="001F69D1"/>
    <w:rsid w:val="002240E7"/>
    <w:rsid w:val="002242E3"/>
    <w:rsid w:val="00235ECE"/>
    <w:rsid w:val="00246673"/>
    <w:rsid w:val="002466DB"/>
    <w:rsid w:val="0027770C"/>
    <w:rsid w:val="00296866"/>
    <w:rsid w:val="00297571"/>
    <w:rsid w:val="002979C4"/>
    <w:rsid w:val="002B0EC5"/>
    <w:rsid w:val="002B226C"/>
    <w:rsid w:val="002C1EE7"/>
    <w:rsid w:val="002F3E05"/>
    <w:rsid w:val="00313C94"/>
    <w:rsid w:val="003154D1"/>
    <w:rsid w:val="003267C7"/>
    <w:rsid w:val="00362ECE"/>
    <w:rsid w:val="00362F74"/>
    <w:rsid w:val="00377BAE"/>
    <w:rsid w:val="0038139C"/>
    <w:rsid w:val="00382837"/>
    <w:rsid w:val="003D02D3"/>
    <w:rsid w:val="003D7F8C"/>
    <w:rsid w:val="003F1487"/>
    <w:rsid w:val="003F17D2"/>
    <w:rsid w:val="00403B78"/>
    <w:rsid w:val="00406BB1"/>
    <w:rsid w:val="00407381"/>
    <w:rsid w:val="004077CF"/>
    <w:rsid w:val="004136A6"/>
    <w:rsid w:val="00426432"/>
    <w:rsid w:val="00452A9B"/>
    <w:rsid w:val="00485CB5"/>
    <w:rsid w:val="00486318"/>
    <w:rsid w:val="00495AEF"/>
    <w:rsid w:val="004C3495"/>
    <w:rsid w:val="00523F0C"/>
    <w:rsid w:val="00544E0C"/>
    <w:rsid w:val="00567FB3"/>
    <w:rsid w:val="00571EB1"/>
    <w:rsid w:val="005A3B82"/>
    <w:rsid w:val="005C7614"/>
    <w:rsid w:val="005E090C"/>
    <w:rsid w:val="005F1536"/>
    <w:rsid w:val="00624CA1"/>
    <w:rsid w:val="00631549"/>
    <w:rsid w:val="00634C59"/>
    <w:rsid w:val="00657DA9"/>
    <w:rsid w:val="00690A57"/>
    <w:rsid w:val="00691F20"/>
    <w:rsid w:val="00695CA7"/>
    <w:rsid w:val="006978AA"/>
    <w:rsid w:val="006A0238"/>
    <w:rsid w:val="006B0618"/>
    <w:rsid w:val="006C4F8E"/>
    <w:rsid w:val="006F64F1"/>
    <w:rsid w:val="00701F15"/>
    <w:rsid w:val="007100D2"/>
    <w:rsid w:val="0072261D"/>
    <w:rsid w:val="00723F18"/>
    <w:rsid w:val="007317F2"/>
    <w:rsid w:val="00742E6B"/>
    <w:rsid w:val="00775CA0"/>
    <w:rsid w:val="00781A4D"/>
    <w:rsid w:val="0079209C"/>
    <w:rsid w:val="007D0121"/>
    <w:rsid w:val="007E6981"/>
    <w:rsid w:val="007F13CD"/>
    <w:rsid w:val="007F7FF9"/>
    <w:rsid w:val="008130C2"/>
    <w:rsid w:val="0083334A"/>
    <w:rsid w:val="00837CCE"/>
    <w:rsid w:val="00846C80"/>
    <w:rsid w:val="0085294D"/>
    <w:rsid w:val="00855625"/>
    <w:rsid w:val="008759CF"/>
    <w:rsid w:val="0088628E"/>
    <w:rsid w:val="00887288"/>
    <w:rsid w:val="008B1985"/>
    <w:rsid w:val="008B7D12"/>
    <w:rsid w:val="008E3172"/>
    <w:rsid w:val="008E7155"/>
    <w:rsid w:val="00901280"/>
    <w:rsid w:val="0090783D"/>
    <w:rsid w:val="009120C2"/>
    <w:rsid w:val="00921C4E"/>
    <w:rsid w:val="009356FB"/>
    <w:rsid w:val="009446AC"/>
    <w:rsid w:val="00947193"/>
    <w:rsid w:val="009764A6"/>
    <w:rsid w:val="009776F1"/>
    <w:rsid w:val="009834C5"/>
    <w:rsid w:val="009867C6"/>
    <w:rsid w:val="00993371"/>
    <w:rsid w:val="009C61AB"/>
    <w:rsid w:val="009E4619"/>
    <w:rsid w:val="009F5131"/>
    <w:rsid w:val="009F5A4B"/>
    <w:rsid w:val="00A06FBB"/>
    <w:rsid w:val="00A074CA"/>
    <w:rsid w:val="00A3048B"/>
    <w:rsid w:val="00A55D3F"/>
    <w:rsid w:val="00A73593"/>
    <w:rsid w:val="00A73B8F"/>
    <w:rsid w:val="00A97292"/>
    <w:rsid w:val="00AA2B94"/>
    <w:rsid w:val="00AD11B2"/>
    <w:rsid w:val="00AD2083"/>
    <w:rsid w:val="00AD600B"/>
    <w:rsid w:val="00AE04E2"/>
    <w:rsid w:val="00B070F4"/>
    <w:rsid w:val="00B16101"/>
    <w:rsid w:val="00B30E41"/>
    <w:rsid w:val="00B4600F"/>
    <w:rsid w:val="00B56DE0"/>
    <w:rsid w:val="00B70285"/>
    <w:rsid w:val="00B72988"/>
    <w:rsid w:val="00B75218"/>
    <w:rsid w:val="00B75C1F"/>
    <w:rsid w:val="00B84C25"/>
    <w:rsid w:val="00B963CA"/>
    <w:rsid w:val="00BE0E78"/>
    <w:rsid w:val="00C0716F"/>
    <w:rsid w:val="00C31603"/>
    <w:rsid w:val="00C3352E"/>
    <w:rsid w:val="00C3389A"/>
    <w:rsid w:val="00C50842"/>
    <w:rsid w:val="00C617AE"/>
    <w:rsid w:val="00C75992"/>
    <w:rsid w:val="00C76622"/>
    <w:rsid w:val="00C81817"/>
    <w:rsid w:val="00C81C02"/>
    <w:rsid w:val="00C824C9"/>
    <w:rsid w:val="00CC67DD"/>
    <w:rsid w:val="00CD35BF"/>
    <w:rsid w:val="00CF421D"/>
    <w:rsid w:val="00D02E7C"/>
    <w:rsid w:val="00D10F18"/>
    <w:rsid w:val="00D2222A"/>
    <w:rsid w:val="00D231A0"/>
    <w:rsid w:val="00D65ED4"/>
    <w:rsid w:val="00D67213"/>
    <w:rsid w:val="00D86628"/>
    <w:rsid w:val="00DA1B24"/>
    <w:rsid w:val="00DD2C52"/>
    <w:rsid w:val="00DD34C0"/>
    <w:rsid w:val="00DD42B6"/>
    <w:rsid w:val="00E02592"/>
    <w:rsid w:val="00E34AD5"/>
    <w:rsid w:val="00E36B91"/>
    <w:rsid w:val="00E42B69"/>
    <w:rsid w:val="00E60995"/>
    <w:rsid w:val="00E67183"/>
    <w:rsid w:val="00E84C9C"/>
    <w:rsid w:val="00E853E1"/>
    <w:rsid w:val="00E95957"/>
    <w:rsid w:val="00EA2F5E"/>
    <w:rsid w:val="00EA7486"/>
    <w:rsid w:val="00EB40DE"/>
    <w:rsid w:val="00EB41A7"/>
    <w:rsid w:val="00EB5636"/>
    <w:rsid w:val="00EC0FFD"/>
    <w:rsid w:val="00EC1293"/>
    <w:rsid w:val="00ED3A70"/>
    <w:rsid w:val="00EF4187"/>
    <w:rsid w:val="00F066C6"/>
    <w:rsid w:val="00F1029A"/>
    <w:rsid w:val="00F1033E"/>
    <w:rsid w:val="00F12D21"/>
    <w:rsid w:val="00F15B57"/>
    <w:rsid w:val="00F35B61"/>
    <w:rsid w:val="00F4481E"/>
    <w:rsid w:val="00F57240"/>
    <w:rsid w:val="00F5759E"/>
    <w:rsid w:val="00F76482"/>
    <w:rsid w:val="00F94379"/>
    <w:rsid w:val="00FA133D"/>
    <w:rsid w:val="00FA65E5"/>
    <w:rsid w:val="00FB1582"/>
    <w:rsid w:val="00FB6C8C"/>
    <w:rsid w:val="00FE2326"/>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606">
      <w:bodyDiv w:val="1"/>
      <w:marLeft w:val="0"/>
      <w:marRight w:val="0"/>
      <w:marTop w:val="0"/>
      <w:marBottom w:val="0"/>
      <w:divBdr>
        <w:top w:val="none" w:sz="0" w:space="0" w:color="auto"/>
        <w:left w:val="none" w:sz="0" w:space="0" w:color="auto"/>
        <w:bottom w:val="none" w:sz="0" w:space="0" w:color="auto"/>
        <w:right w:val="none" w:sz="0" w:space="0" w:color="auto"/>
      </w:divBdr>
      <w:divsChild>
        <w:div w:id="768081952">
          <w:marLeft w:val="90"/>
          <w:marRight w:val="90"/>
          <w:marTop w:val="240"/>
          <w:marBottom w:val="90"/>
          <w:divBdr>
            <w:top w:val="none" w:sz="0" w:space="0" w:color="auto"/>
            <w:left w:val="none" w:sz="0" w:space="0" w:color="auto"/>
            <w:bottom w:val="none" w:sz="0" w:space="0" w:color="auto"/>
            <w:right w:val="none" w:sz="0" w:space="0" w:color="auto"/>
          </w:divBdr>
        </w:div>
        <w:div w:id="1567185162">
          <w:marLeft w:val="90"/>
          <w:marRight w:val="90"/>
          <w:marTop w:val="0"/>
          <w:marBottom w:val="0"/>
          <w:divBdr>
            <w:top w:val="none" w:sz="0" w:space="0" w:color="auto"/>
            <w:left w:val="none" w:sz="0" w:space="0" w:color="auto"/>
            <w:bottom w:val="none" w:sz="0" w:space="0" w:color="auto"/>
            <w:right w:val="none" w:sz="0" w:space="0" w:color="auto"/>
          </w:divBdr>
        </w:div>
      </w:divsChild>
    </w:div>
    <w:div w:id="857349710">
      <w:bodyDiv w:val="1"/>
      <w:marLeft w:val="0"/>
      <w:marRight w:val="0"/>
      <w:marTop w:val="0"/>
      <w:marBottom w:val="0"/>
      <w:divBdr>
        <w:top w:val="none" w:sz="0" w:space="0" w:color="auto"/>
        <w:left w:val="none" w:sz="0" w:space="0" w:color="auto"/>
        <w:bottom w:val="none" w:sz="0" w:space="0" w:color="auto"/>
        <w:right w:val="none" w:sz="0" w:space="0" w:color="auto"/>
      </w:divBdr>
      <w:divsChild>
        <w:div w:id="1305508227">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1096053091">
                  <w:marLeft w:val="150"/>
                  <w:marRight w:val="0"/>
                  <w:marTop w:val="150"/>
                  <w:marBottom w:val="30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AC7B-AC93-41CB-87A8-E7EC0D42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2020-05-07T11:53:00Z</cp:lastPrinted>
  <dcterms:created xsi:type="dcterms:W3CDTF">2020-05-07T12:12:00Z</dcterms:created>
  <dcterms:modified xsi:type="dcterms:W3CDTF">2020-05-07T12:12:00Z</dcterms:modified>
</cp:coreProperties>
</file>